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FF6741" w:rsidTr="00FF6741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Pr="00F96D87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E46605" w:rsidRDefault="00032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«30» апреля 2020 года  № 32</w:t>
            </w:r>
            <w:bookmarkStart w:id="0" w:name="_GoBack"/>
            <w:bookmarkEnd w:id="0"/>
          </w:p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FF6741" w:rsidTr="00FF6741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741" w:rsidTr="00FF6741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8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12 декабря 2019 года № 169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на 2020 год и на плановый период 2021 и 2022 годов»</w:t>
            </w:r>
          </w:p>
        </w:tc>
      </w:tr>
      <w:tr w:rsidR="00FF6741" w:rsidTr="00FF6741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741" w:rsidTr="00FF6741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2020 год</w:t>
            </w:r>
          </w:p>
        </w:tc>
      </w:tr>
      <w:tr w:rsidR="00FF6741" w:rsidTr="00FF6741">
        <w:trPr>
          <w:trHeight w:val="40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605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E46605" w:rsidRDefault="00FF674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32"/>
        <w:gridCol w:w="574"/>
        <w:gridCol w:w="541"/>
        <w:gridCol w:w="1755"/>
      </w:tblGrid>
      <w:tr w:rsidR="00E46605">
        <w:trPr>
          <w:trHeight w:val="402"/>
          <w:tblHeader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2 983 209,7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64 962,6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197 832,7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153 404,7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97 694,5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141 190,2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2 295 198,2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37 515,5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37 515,5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379 863,8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101 858,8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104 583,0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6 498,0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166 924,0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9 947 758,5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212 171,9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1 095,0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1 551 991,2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88 526,8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261 813,9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266 923,0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6 725 312,8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124 563,7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714 400,2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1 665 629,3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416 379,3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330 898,0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638 196,3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280 155,7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93 035,5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779,4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2 372,2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88 983,9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11 355 106,5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2 579 465,9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6 877 788,8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185 134,6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1 238 717,1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48 803,2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250 623,0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172 573,9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761 429,0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745 423,6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16 005,4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4 869 819,4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1 573 479,3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214 234,7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100 127,0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86 417,0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157 738,5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2 737 582,9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15 620 169,0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90 845,8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1 750 841,7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7 702 673,7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5 819 994,0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255 813,8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594 577,0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380 102,7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76 561,9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32 808,1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105 104,3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26 655,4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17 211,5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9 443,9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1 340 000,0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1 340 000,0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5 515 652,4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6605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355 652,4</w:t>
            </w:r>
          </w:p>
        </w:tc>
      </w:tr>
      <w:tr w:rsidR="00FF6741" w:rsidTr="00FF6741">
        <w:trPr>
          <w:trHeight w:val="288"/>
        </w:trPr>
        <w:tc>
          <w:tcPr>
            <w:tcW w:w="8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55 190 421,0</w:t>
            </w:r>
          </w:p>
        </w:tc>
      </w:tr>
      <w:tr w:rsidR="00FF6741" w:rsidTr="00FF6741">
        <w:trPr>
          <w:trHeight w:val="241"/>
        </w:trPr>
        <w:tc>
          <w:tcPr>
            <w:tcW w:w="81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605" w:rsidRDefault="00E46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605" w:rsidRDefault="00F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E46605" w:rsidRDefault="00E46605"/>
    <w:sectPr w:rsidR="00E46605" w:rsidSect="00F96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7D" w:rsidRDefault="006F6A7D">
      <w:pPr>
        <w:spacing w:after="0" w:line="240" w:lineRule="auto"/>
      </w:pPr>
      <w:r>
        <w:separator/>
      </w:r>
    </w:p>
  </w:endnote>
  <w:endnote w:type="continuationSeparator" w:id="0">
    <w:p w:rsidR="006F6A7D" w:rsidRDefault="006F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87" w:rsidRDefault="00F96D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87" w:rsidRDefault="00F96D8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87" w:rsidRDefault="00F96D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7D" w:rsidRDefault="006F6A7D">
      <w:pPr>
        <w:spacing w:after="0" w:line="240" w:lineRule="auto"/>
      </w:pPr>
      <w:r>
        <w:separator/>
      </w:r>
    </w:p>
  </w:footnote>
  <w:footnote w:type="continuationSeparator" w:id="0">
    <w:p w:rsidR="006F6A7D" w:rsidRDefault="006F6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87" w:rsidRDefault="00F96D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605" w:rsidRDefault="00FF6741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E46605" w:rsidRDefault="00FF674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032009">
      <w:rPr>
        <w:rFonts w:ascii="Arial" w:hAnsi="Arial" w:cs="Arial"/>
        <w:noProof/>
        <w:color w:val="000000"/>
        <w:sz w:val="20"/>
        <w:szCs w:val="20"/>
      </w:rPr>
      <w:t>58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E46605" w:rsidRDefault="00FF6741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87" w:rsidRDefault="00F96D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41"/>
    <w:rsid w:val="00032009"/>
    <w:rsid w:val="006F6A7D"/>
    <w:rsid w:val="00E46605"/>
    <w:rsid w:val="00F96D87"/>
    <w:rsid w:val="00F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87"/>
  </w:style>
  <w:style w:type="paragraph" w:styleId="a5">
    <w:name w:val="footer"/>
    <w:basedOn w:val="a"/>
    <w:link w:val="a6"/>
    <w:uiPriority w:val="99"/>
    <w:unhideWhenUsed/>
    <w:rsid w:val="00F9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87"/>
  </w:style>
  <w:style w:type="paragraph" w:styleId="a5">
    <w:name w:val="footer"/>
    <w:basedOn w:val="a"/>
    <w:link w:val="a6"/>
    <w:uiPriority w:val="99"/>
    <w:unhideWhenUsed/>
    <w:rsid w:val="00F9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04.02.2020 12:32:03</dc:subject>
  <dc:creator>Keysystems.DWH2.ReportDesigner</dc:creator>
  <cp:lastModifiedBy>Старцев Геннадий Васильевич</cp:lastModifiedBy>
  <cp:revision>4</cp:revision>
  <dcterms:created xsi:type="dcterms:W3CDTF">2020-04-15T12:07:00Z</dcterms:created>
  <dcterms:modified xsi:type="dcterms:W3CDTF">2020-04-30T03:39:00Z</dcterms:modified>
</cp:coreProperties>
</file>